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CE" w:rsidRDefault="00EB2243" w:rsidP="007065CE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bCs/>
          <w:szCs w:val="38"/>
        </w:rPr>
      </w:pPr>
      <w:r>
        <w:rPr>
          <w:rFonts w:ascii="Times New Roman" w:hAnsi="Times New Roman" w:cs="Arial"/>
          <w:b/>
          <w:bCs/>
          <w:szCs w:val="38"/>
        </w:rPr>
        <w:t>Shakespeare</w:t>
      </w:r>
      <w:r w:rsidR="007065CE">
        <w:rPr>
          <w:rFonts w:ascii="Times New Roman" w:hAnsi="Times New Roman" w:cs="Arial"/>
          <w:b/>
          <w:bCs/>
          <w:szCs w:val="38"/>
        </w:rPr>
        <w:t>: Sonnet 130: Figurative Language in Poetry</w:t>
      </w:r>
    </w:p>
    <w:p w:rsidR="00B71301" w:rsidRDefault="00B71301" w:rsidP="007065CE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bCs/>
          <w:szCs w:val="38"/>
        </w:rPr>
      </w:pPr>
      <w:proofErr w:type="gramStart"/>
      <w:r>
        <w:rPr>
          <w:rFonts w:ascii="Times New Roman" w:hAnsi="Times New Roman" w:cs="Arial"/>
          <w:b/>
          <w:bCs/>
          <w:szCs w:val="38"/>
        </w:rPr>
        <w:t>by</w:t>
      </w:r>
      <w:proofErr w:type="gramEnd"/>
      <w:r>
        <w:rPr>
          <w:rFonts w:ascii="Times New Roman" w:hAnsi="Times New Roman" w:cs="Arial"/>
          <w:b/>
          <w:bCs/>
          <w:szCs w:val="38"/>
        </w:rPr>
        <w:t>: Brittany Ober</w:t>
      </w:r>
      <w:r w:rsidR="006A28A8">
        <w:rPr>
          <w:rFonts w:ascii="Times New Roman" w:hAnsi="Times New Roman" w:cs="Arial"/>
          <w:b/>
          <w:bCs/>
          <w:szCs w:val="38"/>
        </w:rPr>
        <w:t>, American Language Program, Columbia University</w:t>
      </w:r>
    </w:p>
    <w:p w:rsidR="00B71301" w:rsidRDefault="00B71301" w:rsidP="007065CE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bCs/>
          <w:szCs w:val="38"/>
        </w:rPr>
      </w:pPr>
    </w:p>
    <w:p w:rsidR="00927C4B" w:rsidRPr="00927C4B" w:rsidRDefault="00F50BF5" w:rsidP="007065CE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bCs/>
          <w:szCs w:val="38"/>
        </w:rPr>
      </w:pPr>
      <w:r w:rsidRPr="00F50BF5">
        <w:rPr>
          <w:rFonts w:ascii="Times New Roman" w:hAnsi="Times New Roman" w:cs="Arial"/>
          <w:b/>
          <w:bCs/>
          <w:szCs w:val="38"/>
        </w:rPr>
        <w:t xml:space="preserve">I. </w:t>
      </w:r>
      <w:proofErr w:type="spellStart"/>
      <w:r w:rsidRPr="00F50BF5">
        <w:rPr>
          <w:rFonts w:ascii="Times New Roman" w:hAnsi="Times New Roman" w:cs="Arial"/>
          <w:b/>
          <w:bCs/>
          <w:szCs w:val="38"/>
        </w:rPr>
        <w:t>Prediscussion</w:t>
      </w:r>
      <w:proofErr w:type="spellEnd"/>
    </w:p>
    <w:p w:rsidR="00927C4B" w:rsidRDefault="00927C4B" w:rsidP="007065CE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38"/>
        </w:rPr>
      </w:pPr>
    </w:p>
    <w:p w:rsidR="007065CE" w:rsidRDefault="00B71301" w:rsidP="007065CE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38"/>
        </w:rPr>
      </w:pPr>
      <w:r>
        <w:rPr>
          <w:rFonts w:ascii="Times New Roman" w:hAnsi="Times New Roman" w:cs="Arial"/>
          <w:bCs/>
          <w:szCs w:val="38"/>
        </w:rPr>
        <w:t>Discuss as a class</w:t>
      </w:r>
      <w:r w:rsidR="00927C4B">
        <w:rPr>
          <w:rFonts w:ascii="Times New Roman" w:hAnsi="Times New Roman" w:cs="Arial"/>
          <w:bCs/>
          <w:szCs w:val="38"/>
        </w:rPr>
        <w:t>:</w:t>
      </w:r>
    </w:p>
    <w:p w:rsidR="00B71301" w:rsidRDefault="00B71301" w:rsidP="00B7130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Arial"/>
          <w:bCs/>
          <w:szCs w:val="38"/>
        </w:rPr>
      </w:pPr>
      <w:r>
        <w:rPr>
          <w:rFonts w:ascii="Times New Roman" w:hAnsi="Times New Roman" w:cs="Arial"/>
          <w:bCs/>
          <w:szCs w:val="38"/>
        </w:rPr>
        <w:t>How</w:t>
      </w:r>
      <w:r w:rsidR="00491781">
        <w:rPr>
          <w:rFonts w:ascii="Times New Roman" w:hAnsi="Times New Roman" w:cs="Arial"/>
          <w:bCs/>
          <w:szCs w:val="38"/>
        </w:rPr>
        <w:t xml:space="preserve"> do you feel about poetry in your</w:t>
      </w:r>
      <w:r>
        <w:rPr>
          <w:rFonts w:ascii="Times New Roman" w:hAnsi="Times New Roman" w:cs="Arial"/>
          <w:bCs/>
          <w:szCs w:val="38"/>
        </w:rPr>
        <w:t xml:space="preserve"> first language? Why do you feel this way?</w:t>
      </w:r>
    </w:p>
    <w:p w:rsidR="00B71301" w:rsidRDefault="00B71301" w:rsidP="00B7130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Arial"/>
          <w:bCs/>
          <w:szCs w:val="38"/>
        </w:rPr>
      </w:pPr>
      <w:r>
        <w:rPr>
          <w:rFonts w:ascii="Times New Roman" w:hAnsi="Times New Roman" w:cs="Arial"/>
          <w:bCs/>
          <w:szCs w:val="38"/>
        </w:rPr>
        <w:t xml:space="preserve">Do you think you could read and understand a poem in </w:t>
      </w:r>
      <w:r w:rsidR="00491781">
        <w:rPr>
          <w:rFonts w:ascii="Times New Roman" w:hAnsi="Times New Roman" w:cs="Arial"/>
          <w:bCs/>
          <w:szCs w:val="38"/>
        </w:rPr>
        <w:t>English</w:t>
      </w:r>
      <w:r>
        <w:rPr>
          <w:rFonts w:ascii="Times New Roman" w:hAnsi="Times New Roman" w:cs="Arial"/>
          <w:bCs/>
          <w:szCs w:val="38"/>
        </w:rPr>
        <w:t>? Why or why not?</w:t>
      </w:r>
    </w:p>
    <w:p w:rsidR="00B71301" w:rsidRDefault="00B71301" w:rsidP="00B7130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Arial"/>
          <w:bCs/>
          <w:szCs w:val="38"/>
        </w:rPr>
      </w:pPr>
      <w:r>
        <w:rPr>
          <w:rFonts w:ascii="Times New Roman" w:hAnsi="Times New Roman" w:cs="Arial"/>
          <w:bCs/>
          <w:szCs w:val="38"/>
        </w:rPr>
        <w:t>What are the benefits of reading or writing poetry? What are the benefits of using poetry to practice English?</w:t>
      </w:r>
    </w:p>
    <w:p w:rsidR="007065CE" w:rsidRPr="007065CE" w:rsidRDefault="007065CE" w:rsidP="007065CE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38"/>
        </w:rPr>
      </w:pPr>
    </w:p>
    <w:p w:rsidR="00927C4B" w:rsidRDefault="00F50BF5" w:rsidP="007065CE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bCs/>
          <w:szCs w:val="38"/>
        </w:rPr>
      </w:pPr>
      <w:r w:rsidRPr="00F50BF5">
        <w:rPr>
          <w:rFonts w:ascii="Times New Roman" w:hAnsi="Times New Roman" w:cs="Arial"/>
          <w:b/>
          <w:bCs/>
          <w:szCs w:val="38"/>
        </w:rPr>
        <w:t>II. Pronunciation</w:t>
      </w:r>
    </w:p>
    <w:p w:rsidR="007065CE" w:rsidRPr="00927C4B" w:rsidRDefault="007065CE" w:rsidP="007065CE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bCs/>
          <w:szCs w:val="38"/>
        </w:rPr>
      </w:pPr>
    </w:p>
    <w:p w:rsidR="007065CE" w:rsidRPr="007065CE" w:rsidRDefault="007065CE" w:rsidP="007065CE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38"/>
        </w:rPr>
      </w:pPr>
      <w:r w:rsidRPr="007065CE">
        <w:rPr>
          <w:rFonts w:ascii="Times New Roman" w:hAnsi="Times New Roman" w:cs="Arial"/>
          <w:bCs/>
          <w:szCs w:val="38"/>
        </w:rPr>
        <w:t>You will be assigned</w:t>
      </w:r>
      <w:r>
        <w:rPr>
          <w:rFonts w:ascii="Times New Roman" w:hAnsi="Times New Roman" w:cs="Arial"/>
          <w:bCs/>
          <w:szCs w:val="38"/>
        </w:rPr>
        <w:t xml:space="preserve"> one or two lines to read in the poem. Circle the line(s). As you listen, mark the thought groups in your line(s).</w:t>
      </w:r>
      <w:r w:rsidR="00B71301">
        <w:rPr>
          <w:rFonts w:ascii="Times New Roman" w:hAnsi="Times New Roman" w:cs="Arial"/>
          <w:bCs/>
          <w:szCs w:val="38"/>
        </w:rPr>
        <w:t xml:space="preserve"> After you have listened, the class will read the poem out loud. Practice using intonation that expresses the emotion of the poem.</w:t>
      </w:r>
    </w:p>
    <w:p w:rsidR="007065CE" w:rsidRPr="00491781" w:rsidRDefault="007065CE" w:rsidP="007065CE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38"/>
        </w:rPr>
      </w:pPr>
    </w:p>
    <w:p w:rsidR="007065CE" w:rsidRPr="00491781" w:rsidRDefault="007065CE" w:rsidP="007065CE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Arial"/>
          <w:bCs/>
          <w:szCs w:val="38"/>
        </w:rPr>
      </w:pPr>
      <w:r w:rsidRPr="00491781">
        <w:rPr>
          <w:rFonts w:ascii="Times New Roman" w:hAnsi="Times New Roman" w:cs="Arial"/>
          <w:bCs/>
          <w:szCs w:val="38"/>
        </w:rPr>
        <w:t>SONNET 130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My mistress' eyes are nothing like the sun;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Coral is far more red than her lips' red;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If snow be white, why then her breasts are dun;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If hairs be wires, black wires grow on her head.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 xml:space="preserve">I have seen roses </w:t>
      </w:r>
      <w:proofErr w:type="spellStart"/>
      <w:r w:rsidRPr="00FA6A8A">
        <w:rPr>
          <w:rFonts w:ascii="Times New Roman" w:hAnsi="Times New Roman" w:cs="Arial"/>
          <w:szCs w:val="32"/>
        </w:rPr>
        <w:t>damask'd</w:t>
      </w:r>
      <w:proofErr w:type="spellEnd"/>
      <w:r w:rsidRPr="00FA6A8A">
        <w:rPr>
          <w:rFonts w:ascii="Times New Roman" w:hAnsi="Times New Roman" w:cs="Arial"/>
          <w:szCs w:val="32"/>
        </w:rPr>
        <w:t>, red and white,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 xml:space="preserve">But no such roses see I in her cheeks; 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And in some perfumes is there more delight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Than in the breath that from my mistress reeks.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I love to hear her speak, yet well I know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That music hath a far more pleasing sound;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I grant I never saw a goddess go;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My mistress, when she walks, treads on the ground:</w:t>
      </w:r>
    </w:p>
    <w:p w:rsidR="007065CE" w:rsidRPr="00FA6A8A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And yet, by heaven, I think my love as rare</w:t>
      </w:r>
    </w:p>
    <w:p w:rsidR="007065CE" w:rsidRDefault="007065CE" w:rsidP="00706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As any she belied with false compare.</w:t>
      </w:r>
    </w:p>
    <w:p w:rsidR="00927C4B" w:rsidRPr="00927C4B" w:rsidRDefault="00F50BF5" w:rsidP="00EB2243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Arial"/>
          <w:b/>
          <w:bCs/>
          <w:szCs w:val="38"/>
        </w:rPr>
      </w:pPr>
      <w:r w:rsidRPr="00F50BF5">
        <w:rPr>
          <w:rFonts w:ascii="Times New Roman" w:hAnsi="Times New Roman" w:cs="Arial"/>
          <w:b/>
          <w:bCs/>
          <w:szCs w:val="38"/>
        </w:rPr>
        <w:lastRenderedPageBreak/>
        <w:t>III. Reading</w:t>
      </w:r>
    </w:p>
    <w:p w:rsidR="00200444" w:rsidRDefault="003E6443" w:rsidP="00EB2243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Arial"/>
          <w:bCs/>
          <w:szCs w:val="38"/>
        </w:rPr>
      </w:pPr>
      <w:r>
        <w:rPr>
          <w:rFonts w:ascii="Times New Roman" w:hAnsi="Times New Roman" w:cs="Arial"/>
          <w:bCs/>
          <w:szCs w:val="38"/>
        </w:rPr>
        <w:t>Take notes on</w:t>
      </w:r>
      <w:r w:rsidR="00200444">
        <w:rPr>
          <w:rFonts w:ascii="Times New Roman" w:hAnsi="Times New Roman" w:cs="Arial"/>
          <w:bCs/>
          <w:szCs w:val="38"/>
        </w:rPr>
        <w:t xml:space="preserve"> the two terms below.</w:t>
      </w:r>
    </w:p>
    <w:p w:rsidR="00000000" w:rsidRDefault="00F50BF5">
      <w:pPr>
        <w:widowControl w:val="0"/>
        <w:autoSpaceDE w:val="0"/>
        <w:autoSpaceDN w:val="0"/>
        <w:adjustRightInd w:val="0"/>
        <w:spacing w:after="360"/>
        <w:ind w:left="360"/>
        <w:rPr>
          <w:rFonts w:ascii="Times New Roman" w:hAnsi="Times New Roman" w:cs="Arial"/>
          <w:bCs/>
          <w:i/>
          <w:szCs w:val="38"/>
        </w:rPr>
      </w:pPr>
      <w:r w:rsidRPr="00F50BF5">
        <w:rPr>
          <w:rFonts w:ascii="Times New Roman" w:hAnsi="Times New Roman" w:cs="Arial"/>
          <w:bCs/>
          <w:i/>
          <w:szCs w:val="38"/>
        </w:rPr>
        <w:t>Literal Language</w:t>
      </w:r>
    </w:p>
    <w:p w:rsidR="00000000" w:rsidRDefault="00F50BF5">
      <w:pPr>
        <w:widowControl w:val="0"/>
        <w:autoSpaceDE w:val="0"/>
        <w:autoSpaceDN w:val="0"/>
        <w:adjustRightInd w:val="0"/>
        <w:spacing w:after="360"/>
        <w:ind w:left="360"/>
        <w:rPr>
          <w:rFonts w:ascii="Times New Roman" w:hAnsi="Times New Roman" w:cs="Arial"/>
          <w:bCs/>
          <w:i/>
          <w:szCs w:val="38"/>
        </w:rPr>
      </w:pPr>
      <w:r w:rsidRPr="00F50BF5">
        <w:rPr>
          <w:rFonts w:ascii="Times New Roman" w:hAnsi="Times New Roman" w:cs="Arial"/>
          <w:bCs/>
          <w:i/>
          <w:szCs w:val="38"/>
        </w:rPr>
        <w:t>Figurative Language</w:t>
      </w:r>
    </w:p>
    <w:p w:rsidR="00200444" w:rsidRDefault="00200444" w:rsidP="00EB2243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Arial"/>
          <w:bCs/>
          <w:szCs w:val="38"/>
        </w:rPr>
      </w:pPr>
      <w:r>
        <w:rPr>
          <w:rFonts w:ascii="Times New Roman" w:hAnsi="Times New Roman" w:cs="Arial"/>
          <w:bCs/>
          <w:szCs w:val="38"/>
        </w:rPr>
        <w:t>Now, read the poem. Fill in the chart on the next page with Shakespeare’s description of each of hi</w:t>
      </w:r>
      <w:r w:rsidR="003E6443">
        <w:rPr>
          <w:rFonts w:ascii="Times New Roman" w:hAnsi="Times New Roman" w:cs="Arial"/>
          <w:bCs/>
          <w:szCs w:val="38"/>
        </w:rPr>
        <w:t xml:space="preserve">s lovers’ features. In the second </w:t>
      </w:r>
      <w:r>
        <w:rPr>
          <w:rFonts w:ascii="Times New Roman" w:hAnsi="Times New Roman" w:cs="Arial"/>
          <w:bCs/>
          <w:szCs w:val="38"/>
        </w:rPr>
        <w:t>column, paraphrase the description making use of the fi</w:t>
      </w:r>
      <w:r w:rsidR="003E6443">
        <w:rPr>
          <w:rFonts w:ascii="Times New Roman" w:hAnsi="Times New Roman" w:cs="Arial"/>
          <w:bCs/>
          <w:szCs w:val="38"/>
        </w:rPr>
        <w:t xml:space="preserve">gurative language. In the third </w:t>
      </w:r>
      <w:r>
        <w:rPr>
          <w:rFonts w:ascii="Times New Roman" w:hAnsi="Times New Roman" w:cs="Arial"/>
          <w:bCs/>
          <w:szCs w:val="38"/>
        </w:rPr>
        <w:t xml:space="preserve">column determine if the comparison is positive or negative. </w:t>
      </w:r>
      <w:r w:rsidR="003E6443">
        <w:rPr>
          <w:rFonts w:ascii="Times New Roman" w:hAnsi="Times New Roman" w:cs="Arial"/>
          <w:bCs/>
          <w:szCs w:val="38"/>
        </w:rPr>
        <w:t>Review</w:t>
      </w:r>
      <w:r>
        <w:rPr>
          <w:rFonts w:ascii="Times New Roman" w:hAnsi="Times New Roman" w:cs="Arial"/>
          <w:bCs/>
          <w:szCs w:val="38"/>
        </w:rPr>
        <w:t xml:space="preserve"> your chart with the class.</w:t>
      </w:r>
    </w:p>
    <w:p w:rsidR="00EB2243" w:rsidRPr="00491781" w:rsidRDefault="00EB2243" w:rsidP="00EB2243">
      <w:pPr>
        <w:widowControl w:val="0"/>
        <w:autoSpaceDE w:val="0"/>
        <w:autoSpaceDN w:val="0"/>
        <w:adjustRightInd w:val="0"/>
        <w:spacing w:after="360"/>
        <w:rPr>
          <w:rFonts w:ascii="Times New Roman" w:hAnsi="Times New Roman" w:cs="Arial"/>
          <w:bCs/>
          <w:szCs w:val="38"/>
        </w:rPr>
      </w:pPr>
      <w:r w:rsidRPr="00491781">
        <w:rPr>
          <w:rFonts w:ascii="Times New Roman" w:hAnsi="Times New Roman" w:cs="Arial"/>
          <w:bCs/>
          <w:szCs w:val="38"/>
        </w:rPr>
        <w:t>SONNET 130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My mistress' eyes are nothing like the sun;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 xml:space="preserve">Coral is far </w:t>
      </w:r>
      <w:proofErr w:type="gramStart"/>
      <w:r w:rsidRPr="00FA6A8A">
        <w:rPr>
          <w:rFonts w:ascii="Times New Roman" w:hAnsi="Times New Roman" w:cs="Arial"/>
          <w:szCs w:val="32"/>
        </w:rPr>
        <w:t>more red</w:t>
      </w:r>
      <w:proofErr w:type="gramEnd"/>
      <w:r w:rsidRPr="00FA6A8A">
        <w:rPr>
          <w:rFonts w:ascii="Times New Roman" w:hAnsi="Times New Roman" w:cs="Arial"/>
          <w:szCs w:val="32"/>
        </w:rPr>
        <w:t xml:space="preserve"> than her lips' red;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If snow be white, why then her breasts are dun;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If hairs be wires, black wires grow on her head.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 xml:space="preserve">I have seen roses </w:t>
      </w:r>
      <w:proofErr w:type="spellStart"/>
      <w:r w:rsidRPr="00FA6A8A">
        <w:rPr>
          <w:rFonts w:ascii="Times New Roman" w:hAnsi="Times New Roman" w:cs="Arial"/>
          <w:szCs w:val="32"/>
        </w:rPr>
        <w:t>damask'd</w:t>
      </w:r>
      <w:proofErr w:type="spellEnd"/>
      <w:r w:rsidRPr="00FA6A8A">
        <w:rPr>
          <w:rFonts w:ascii="Times New Roman" w:hAnsi="Times New Roman" w:cs="Arial"/>
          <w:szCs w:val="32"/>
        </w:rPr>
        <w:t>, red and white,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 xml:space="preserve">But no such roses see </w:t>
      </w:r>
      <w:proofErr w:type="gramStart"/>
      <w:r w:rsidRPr="00FA6A8A">
        <w:rPr>
          <w:rFonts w:ascii="Times New Roman" w:hAnsi="Times New Roman" w:cs="Arial"/>
          <w:szCs w:val="32"/>
        </w:rPr>
        <w:t>I</w:t>
      </w:r>
      <w:proofErr w:type="gramEnd"/>
      <w:r w:rsidRPr="00FA6A8A">
        <w:rPr>
          <w:rFonts w:ascii="Times New Roman" w:hAnsi="Times New Roman" w:cs="Arial"/>
          <w:szCs w:val="32"/>
        </w:rPr>
        <w:t xml:space="preserve"> in her cheeks; 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And in some perfumes is there more delight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proofErr w:type="gramStart"/>
      <w:r w:rsidRPr="00FA6A8A">
        <w:rPr>
          <w:rFonts w:ascii="Times New Roman" w:hAnsi="Times New Roman" w:cs="Arial"/>
          <w:szCs w:val="32"/>
        </w:rPr>
        <w:t>Than in the breath that from my mistress reeks.</w:t>
      </w:r>
      <w:proofErr w:type="gramEnd"/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I love to hear her speak, yet well I know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That music hath a far more pleasing sound;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I grant I never saw a goddess go;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My mistress, when she walks, treads on the ground: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And yet, by heaven, I think my love as rare</w:t>
      </w:r>
    </w:p>
    <w:p w:rsidR="00EB2243" w:rsidRPr="00FA6A8A" w:rsidRDefault="00EB2243" w:rsidP="002004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Cs w:val="32"/>
        </w:rPr>
      </w:pPr>
      <w:r w:rsidRPr="00FA6A8A">
        <w:rPr>
          <w:rFonts w:ascii="Times New Roman" w:hAnsi="Times New Roman" w:cs="Arial"/>
          <w:szCs w:val="32"/>
        </w:rPr>
        <w:t>As any she belied with false compare.</w:t>
      </w:r>
    </w:p>
    <w:p w:rsidR="00EB2243" w:rsidRPr="00FA6A8A" w:rsidRDefault="00EB2243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EB2243" w:rsidRPr="00FA6A8A" w:rsidRDefault="00EB2243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EB2243" w:rsidRPr="00FA6A8A" w:rsidRDefault="00EB2243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  <w:proofErr w:type="gramStart"/>
      <w:r w:rsidRPr="00FA6A8A">
        <w:rPr>
          <w:rFonts w:ascii="Times New Roman" w:hAnsi="Times New Roman" w:cs="Arial"/>
          <w:szCs w:val="32"/>
        </w:rPr>
        <w:t>dun</w:t>
      </w:r>
      <w:proofErr w:type="gramEnd"/>
      <w:r w:rsidRPr="00FA6A8A">
        <w:rPr>
          <w:rFonts w:ascii="Times New Roman" w:hAnsi="Times New Roman" w:cs="Arial"/>
          <w:szCs w:val="32"/>
        </w:rPr>
        <w:t>= a dull, gray color</w:t>
      </w:r>
    </w:p>
    <w:p w:rsidR="00EB2243" w:rsidRPr="00FA6A8A" w:rsidRDefault="00EB2243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EB2243" w:rsidRPr="00FA6A8A" w:rsidRDefault="00EB2243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  <w:proofErr w:type="gramStart"/>
      <w:r w:rsidRPr="00FA6A8A">
        <w:rPr>
          <w:rFonts w:ascii="Times New Roman" w:hAnsi="Times New Roman" w:cs="Arial"/>
          <w:szCs w:val="32"/>
        </w:rPr>
        <w:t>roses</w:t>
      </w:r>
      <w:proofErr w:type="gramEnd"/>
      <w:r w:rsidRPr="00FA6A8A">
        <w:rPr>
          <w:rFonts w:ascii="Times New Roman" w:hAnsi="Times New Roman" w:cs="Arial"/>
          <w:szCs w:val="32"/>
        </w:rPr>
        <w:t xml:space="preserve"> </w:t>
      </w:r>
      <w:proofErr w:type="spellStart"/>
      <w:r w:rsidRPr="00FA6A8A">
        <w:rPr>
          <w:rFonts w:ascii="Times New Roman" w:hAnsi="Times New Roman" w:cs="Arial"/>
          <w:szCs w:val="32"/>
        </w:rPr>
        <w:t>damask’d</w:t>
      </w:r>
      <w:proofErr w:type="spellEnd"/>
      <w:r w:rsidRPr="00FA6A8A">
        <w:rPr>
          <w:rFonts w:ascii="Times New Roman" w:hAnsi="Times New Roman" w:cs="Arial"/>
          <w:szCs w:val="32"/>
        </w:rPr>
        <w:t>= soft pink or red roses</w:t>
      </w:r>
    </w:p>
    <w:p w:rsidR="00EB2243" w:rsidRPr="00FA6A8A" w:rsidRDefault="00EB2243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EB2243" w:rsidRPr="00FA6A8A" w:rsidRDefault="00EB2243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  <w:proofErr w:type="gramStart"/>
      <w:r w:rsidRPr="00FA6A8A">
        <w:rPr>
          <w:rFonts w:ascii="Times New Roman" w:hAnsi="Times New Roman" w:cs="Arial"/>
          <w:szCs w:val="32"/>
        </w:rPr>
        <w:t>reeks</w:t>
      </w:r>
      <w:proofErr w:type="gramEnd"/>
      <w:r w:rsidRPr="00FA6A8A">
        <w:rPr>
          <w:rFonts w:ascii="Times New Roman" w:hAnsi="Times New Roman" w:cs="Arial"/>
          <w:szCs w:val="32"/>
        </w:rPr>
        <w:t>= smells strongly and unpleasantly</w:t>
      </w:r>
    </w:p>
    <w:p w:rsidR="00EB2243" w:rsidRPr="00FA6A8A" w:rsidRDefault="00EB2243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EB2243" w:rsidRPr="00FA6A8A" w:rsidRDefault="000B620E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  <w:proofErr w:type="gramStart"/>
      <w:r>
        <w:rPr>
          <w:rFonts w:ascii="Times New Roman" w:hAnsi="Times New Roman" w:cs="Arial"/>
          <w:szCs w:val="32"/>
        </w:rPr>
        <w:t>belie</w:t>
      </w:r>
      <w:proofErr w:type="gramEnd"/>
      <w:r>
        <w:rPr>
          <w:rFonts w:ascii="Times New Roman" w:hAnsi="Times New Roman" w:cs="Arial"/>
          <w:szCs w:val="32"/>
        </w:rPr>
        <w:t>= fail to give a true impression of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214"/>
        <w:gridCol w:w="2214"/>
        <w:gridCol w:w="2214"/>
        <w:gridCol w:w="2214"/>
      </w:tblGrid>
      <w:tr w:rsidR="00EB2243" w:rsidRPr="00FA6A8A"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lastRenderedPageBreak/>
              <w:t>Physical Characteristic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Shakespeare’s Description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Your Paraphrase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Positive or negative description?</w:t>
            </w:r>
          </w:p>
        </w:tc>
      </w:tr>
      <w:tr w:rsidR="00EB2243" w:rsidRPr="00FA6A8A"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Eyes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My mistress' eyes are nothing like the sun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Her eyes don’t compare to the sun/The sun is brighter than her eyes.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Negative</w:t>
            </w:r>
          </w:p>
        </w:tc>
      </w:tr>
      <w:tr w:rsidR="00EB2243" w:rsidRPr="00FA6A8A"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Lips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</w:tr>
      <w:tr w:rsidR="00EB2243" w:rsidRPr="00FA6A8A"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Breasts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</w:tr>
      <w:tr w:rsidR="00EB2243" w:rsidRPr="00FA6A8A"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Hair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</w:tr>
      <w:tr w:rsidR="00EB2243" w:rsidRPr="00FA6A8A"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Cheeks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</w:tr>
      <w:tr w:rsidR="00EB2243" w:rsidRPr="00FA6A8A"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Smell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</w:tr>
      <w:tr w:rsidR="00EB2243" w:rsidRPr="00FA6A8A"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Voice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</w:tr>
      <w:tr w:rsidR="00EB2243" w:rsidRPr="00FA6A8A"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  <w:r w:rsidRPr="00FA6A8A">
              <w:rPr>
                <w:rFonts w:ascii="Times New Roman" w:hAnsi="Times New Roman" w:cs="Arial"/>
                <w:szCs w:val="32"/>
              </w:rPr>
              <w:t>Way she walks</w:t>
            </w: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  <w:tc>
          <w:tcPr>
            <w:tcW w:w="2214" w:type="dxa"/>
          </w:tcPr>
          <w:p w:rsidR="00EB2243" w:rsidRPr="00FA6A8A" w:rsidRDefault="00EB2243" w:rsidP="00EB2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Cs w:val="32"/>
              </w:rPr>
            </w:pPr>
          </w:p>
        </w:tc>
      </w:tr>
    </w:tbl>
    <w:p w:rsidR="00EB2243" w:rsidRDefault="00EB2243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EB2243" w:rsidRDefault="00EB2243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200444" w:rsidRDefault="00F50BF5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32"/>
        </w:rPr>
      </w:pPr>
      <w:r w:rsidRPr="00F50BF5">
        <w:rPr>
          <w:rFonts w:ascii="Times New Roman" w:hAnsi="Times New Roman" w:cs="Arial"/>
          <w:b/>
          <w:szCs w:val="32"/>
        </w:rPr>
        <w:t>IV. Discussion</w:t>
      </w:r>
    </w:p>
    <w:p w:rsidR="00927C4B" w:rsidRPr="00927C4B" w:rsidRDefault="00927C4B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32"/>
        </w:rPr>
      </w:pPr>
    </w:p>
    <w:p w:rsidR="00EB2243" w:rsidRDefault="00200444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  <w:r>
        <w:rPr>
          <w:rFonts w:ascii="Times New Roman" w:hAnsi="Times New Roman" w:cs="Arial"/>
          <w:szCs w:val="32"/>
        </w:rPr>
        <w:t xml:space="preserve">1. </w:t>
      </w:r>
      <w:r w:rsidR="00EB2243">
        <w:rPr>
          <w:rFonts w:ascii="Times New Roman" w:hAnsi="Times New Roman" w:cs="Arial"/>
          <w:szCs w:val="32"/>
        </w:rPr>
        <w:t>How do the last two lines of the poem change the meaning of the poem as a whole?</w:t>
      </w:r>
    </w:p>
    <w:p w:rsidR="00EB2243" w:rsidRDefault="00200444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  <w:r>
        <w:rPr>
          <w:rFonts w:ascii="Times New Roman" w:hAnsi="Times New Roman" w:cs="Arial"/>
          <w:szCs w:val="32"/>
        </w:rPr>
        <w:t xml:space="preserve">2. </w:t>
      </w:r>
      <w:r w:rsidR="00EB2243">
        <w:rPr>
          <w:rFonts w:ascii="Times New Roman" w:hAnsi="Times New Roman" w:cs="Arial"/>
          <w:szCs w:val="32"/>
        </w:rPr>
        <w:t>How would you feel if someone wrote a poem like this about you?</w:t>
      </w:r>
    </w:p>
    <w:p w:rsidR="00200444" w:rsidRDefault="00200444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  <w:r>
        <w:rPr>
          <w:rFonts w:ascii="Times New Roman" w:hAnsi="Times New Roman" w:cs="Arial"/>
          <w:szCs w:val="32"/>
        </w:rPr>
        <w:t>3. What kind of poem would you write for someone you love?</w:t>
      </w:r>
    </w:p>
    <w:p w:rsidR="00200444" w:rsidRDefault="00200444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  <w:r>
        <w:rPr>
          <w:rFonts w:ascii="Times New Roman" w:hAnsi="Times New Roman" w:cs="Arial"/>
          <w:szCs w:val="32"/>
        </w:rPr>
        <w:t xml:space="preserve">4. </w:t>
      </w:r>
      <w:r w:rsidR="003E6443">
        <w:rPr>
          <w:rFonts w:ascii="Times New Roman" w:hAnsi="Times New Roman" w:cs="Arial"/>
          <w:szCs w:val="32"/>
        </w:rPr>
        <w:t>Describe your experience</w:t>
      </w:r>
      <w:r>
        <w:rPr>
          <w:rFonts w:ascii="Times New Roman" w:hAnsi="Times New Roman" w:cs="Arial"/>
          <w:szCs w:val="32"/>
        </w:rPr>
        <w:t xml:space="preserve"> reading a poem in </w:t>
      </w:r>
      <w:r w:rsidR="00E02F4A">
        <w:rPr>
          <w:rFonts w:ascii="Times New Roman" w:hAnsi="Times New Roman" w:cs="Arial"/>
          <w:szCs w:val="32"/>
        </w:rPr>
        <w:t>English. How does it compare</w:t>
      </w:r>
      <w:r w:rsidR="003E6443">
        <w:rPr>
          <w:rFonts w:ascii="Times New Roman" w:hAnsi="Times New Roman" w:cs="Arial"/>
          <w:szCs w:val="32"/>
        </w:rPr>
        <w:t xml:space="preserve"> to what you expected the experience to be like?</w:t>
      </w:r>
    </w:p>
    <w:p w:rsidR="00927C4B" w:rsidRDefault="003E6443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32"/>
        </w:rPr>
      </w:pPr>
      <w:r>
        <w:rPr>
          <w:rFonts w:ascii="Times New Roman" w:hAnsi="Times New Roman" w:cs="Arial"/>
          <w:szCs w:val="32"/>
        </w:rPr>
        <w:t>5. Can you think of any additional benefits to reading English poems now that you have read one yourself?</w:t>
      </w:r>
    </w:p>
    <w:p w:rsidR="00927C4B" w:rsidRDefault="00F50BF5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32"/>
        </w:rPr>
      </w:pPr>
      <w:r w:rsidRPr="00F50BF5">
        <w:rPr>
          <w:rFonts w:ascii="Times New Roman" w:hAnsi="Times New Roman" w:cs="Arial"/>
          <w:b/>
          <w:szCs w:val="32"/>
        </w:rPr>
        <w:lastRenderedPageBreak/>
        <w:t>V. Final Reading</w:t>
      </w:r>
    </w:p>
    <w:p w:rsidR="00927C4B" w:rsidRPr="00927C4B" w:rsidRDefault="00927C4B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32"/>
        </w:rPr>
      </w:pPr>
    </w:p>
    <w:p w:rsidR="00711E06" w:rsidRDefault="00711E06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  <w:r>
        <w:rPr>
          <w:rFonts w:ascii="Times New Roman" w:hAnsi="Times New Roman" w:cs="Arial"/>
          <w:szCs w:val="32"/>
        </w:rPr>
        <w:t xml:space="preserve">Go back to the poem and read it </w:t>
      </w:r>
      <w:r w:rsidR="00626900">
        <w:rPr>
          <w:rFonts w:ascii="Times New Roman" w:hAnsi="Times New Roman" w:cs="Arial"/>
          <w:szCs w:val="32"/>
        </w:rPr>
        <w:t xml:space="preserve">one last time </w:t>
      </w:r>
      <w:r>
        <w:rPr>
          <w:rFonts w:ascii="Times New Roman" w:hAnsi="Times New Roman" w:cs="Arial"/>
          <w:szCs w:val="32"/>
        </w:rPr>
        <w:t>as a class. Use your knowledge of the poem’s content and the intonation patterns that you already practiced to read the poem with emotion and intention.</w:t>
      </w:r>
    </w:p>
    <w:p w:rsidR="00E02F4A" w:rsidRDefault="00E02F4A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E02F4A" w:rsidRPr="00FA6A8A" w:rsidRDefault="00E02F4A" w:rsidP="00EB224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  <w:r>
        <w:rPr>
          <w:rFonts w:ascii="Times New Roman" w:hAnsi="Times New Roman" w:cs="Arial"/>
          <w:szCs w:val="32"/>
        </w:rPr>
        <w:t>For homework, record yourself reading the</w:t>
      </w:r>
      <w:r w:rsidR="00765E7E">
        <w:rPr>
          <w:rFonts w:ascii="Times New Roman" w:hAnsi="Times New Roman" w:cs="Arial"/>
          <w:szCs w:val="32"/>
        </w:rPr>
        <w:t xml:space="preserve"> whole poem on your phone</w:t>
      </w:r>
      <w:r>
        <w:rPr>
          <w:rFonts w:ascii="Times New Roman" w:hAnsi="Times New Roman" w:cs="Arial"/>
          <w:szCs w:val="32"/>
        </w:rPr>
        <w:t>. Send the audio file to your teacher. You will receive feedback on your pronunciation.</w:t>
      </w:r>
    </w:p>
    <w:sectPr w:rsidR="00E02F4A" w:rsidRPr="00FA6A8A" w:rsidSect="00EB224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12636"/>
    <w:multiLevelType w:val="hybridMultilevel"/>
    <w:tmpl w:val="6B5E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00"/>
    <w:multiLevelType w:val="hybridMultilevel"/>
    <w:tmpl w:val="BB66C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FA6A8A"/>
    <w:rsid w:val="000B620E"/>
    <w:rsid w:val="00200444"/>
    <w:rsid w:val="003E6443"/>
    <w:rsid w:val="00491781"/>
    <w:rsid w:val="00626900"/>
    <w:rsid w:val="006A28A8"/>
    <w:rsid w:val="007065CE"/>
    <w:rsid w:val="00711E06"/>
    <w:rsid w:val="00765E7E"/>
    <w:rsid w:val="00927C4B"/>
    <w:rsid w:val="00B71301"/>
    <w:rsid w:val="00BB04C3"/>
    <w:rsid w:val="00E02F4A"/>
    <w:rsid w:val="00EB2243"/>
    <w:rsid w:val="00F50BF5"/>
    <w:rsid w:val="00FA6A8A"/>
    <w:rsid w:val="00FC0BCA"/>
    <w:rsid w:val="00FC78B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52E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A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Ober</dc:creator>
  <cp:lastModifiedBy>Tomiko Breland</cp:lastModifiedBy>
  <cp:revision>2</cp:revision>
  <dcterms:created xsi:type="dcterms:W3CDTF">2015-03-21T20:37:00Z</dcterms:created>
  <dcterms:modified xsi:type="dcterms:W3CDTF">2015-03-21T20:37:00Z</dcterms:modified>
</cp:coreProperties>
</file>